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86C" w14:textId="77777777" w:rsidR="004950FB" w:rsidRDefault="004950FB" w:rsidP="00946BE9">
      <w:pPr>
        <w:spacing w:before="0"/>
        <w:jc w:val="center"/>
        <w:outlineLvl w:val="0"/>
        <w:rPr>
          <w:b/>
        </w:rPr>
      </w:pPr>
      <w:r w:rsidRPr="003F37B3">
        <w:rPr>
          <w:b/>
        </w:rPr>
        <w:t>ADVERTISEMENT FOR BIDS</w:t>
      </w:r>
    </w:p>
    <w:p w14:paraId="27F3086D" w14:textId="25D02145" w:rsidR="004950FB" w:rsidRPr="003F37B3" w:rsidRDefault="00AD6DB7" w:rsidP="004950FB">
      <w:pPr>
        <w:spacing w:before="0" w:after="0"/>
        <w:jc w:val="center"/>
        <w:rPr>
          <w:b/>
        </w:rPr>
      </w:pPr>
      <w:r>
        <w:rPr>
          <w:b/>
        </w:rPr>
        <w:t>Village of Crestwood</w:t>
      </w:r>
      <w:r w:rsidR="00902B37">
        <w:rPr>
          <w:b/>
        </w:rPr>
        <w:t>, Illinois</w:t>
      </w:r>
    </w:p>
    <w:p w14:paraId="27F3086F" w14:textId="4E679FD8" w:rsidR="004950FB" w:rsidRDefault="00AD6DB7" w:rsidP="00C934F7">
      <w:pPr>
        <w:spacing w:before="0" w:after="0"/>
        <w:jc w:val="center"/>
        <w:rPr>
          <w:b/>
        </w:rPr>
      </w:pPr>
      <w:r>
        <w:rPr>
          <w:b/>
        </w:rPr>
        <w:t>Package A: Rivercrest Drive and Cicero Avenue Watermain Relocation</w:t>
      </w:r>
    </w:p>
    <w:p w14:paraId="4BF5FB7B" w14:textId="5D26D731" w:rsidR="00AD6DB7" w:rsidRDefault="00AD6DB7" w:rsidP="00C934F7">
      <w:pPr>
        <w:spacing w:before="0" w:after="0"/>
        <w:jc w:val="center"/>
        <w:rPr>
          <w:b/>
        </w:rPr>
      </w:pPr>
      <w:r>
        <w:rPr>
          <w:b/>
        </w:rPr>
        <w:t>Package B: Cicero Avenue Watermain Extension</w:t>
      </w:r>
    </w:p>
    <w:p w14:paraId="27F30870" w14:textId="77777777" w:rsidR="004950FB" w:rsidRPr="00571524" w:rsidRDefault="004950FB" w:rsidP="004950FB">
      <w:pPr>
        <w:outlineLvl w:val="0"/>
        <w:rPr>
          <w:b/>
        </w:rPr>
      </w:pPr>
      <w:r w:rsidRPr="00571524">
        <w:rPr>
          <w:b/>
        </w:rPr>
        <w:t>General Notice</w:t>
      </w:r>
    </w:p>
    <w:p w14:paraId="27F30871" w14:textId="5263F385" w:rsidR="004950FB" w:rsidRDefault="0039363A" w:rsidP="00F84BE7">
      <w:pPr>
        <w:jc w:val="both"/>
      </w:pPr>
      <w:r w:rsidRPr="0039363A">
        <w:rPr>
          <w:bCs/>
        </w:rPr>
        <w:t>The</w:t>
      </w:r>
      <w:r>
        <w:rPr>
          <w:b/>
        </w:rPr>
        <w:t xml:space="preserve"> </w:t>
      </w:r>
      <w:r w:rsidR="00AD6DB7">
        <w:rPr>
          <w:b/>
        </w:rPr>
        <w:t>Village of Crestwood</w:t>
      </w:r>
      <w:r>
        <w:t xml:space="preserve"> </w:t>
      </w:r>
      <w:r w:rsidR="004950FB">
        <w:t>is requesting Bids for the construction of the following Project</w:t>
      </w:r>
      <w:r w:rsidR="008A644E">
        <w:t xml:space="preserve"> in two separate locations</w:t>
      </w:r>
      <w:r w:rsidR="004950FB">
        <w:t>:</w:t>
      </w:r>
    </w:p>
    <w:p w14:paraId="36983628" w14:textId="77777777" w:rsidR="00F64DAC" w:rsidRDefault="00F64DAC" w:rsidP="00F64DAC">
      <w:pPr>
        <w:spacing w:before="0" w:after="0"/>
        <w:jc w:val="center"/>
        <w:rPr>
          <w:b/>
        </w:rPr>
      </w:pPr>
      <w:r>
        <w:rPr>
          <w:b/>
        </w:rPr>
        <w:t>Package A: Rivercrest Drive and Cicero Avenue Watermain Relocation</w:t>
      </w:r>
    </w:p>
    <w:p w14:paraId="03132429" w14:textId="7A2A38C7" w:rsidR="00F64DAC" w:rsidRDefault="008A644E" w:rsidP="008A644E">
      <w:pPr>
        <w:spacing w:before="0" w:after="0"/>
        <w:ind w:left="720" w:firstLine="720"/>
        <w:rPr>
          <w:b/>
        </w:rPr>
      </w:pPr>
      <w:r>
        <w:rPr>
          <w:b/>
        </w:rPr>
        <w:t xml:space="preserve"> </w:t>
      </w:r>
      <w:r w:rsidR="00F64DAC">
        <w:rPr>
          <w:b/>
        </w:rPr>
        <w:t>Package B: Cicero Avenue Watermain Extension</w:t>
      </w:r>
    </w:p>
    <w:p w14:paraId="001C92D4" w14:textId="77777777" w:rsidR="00F40465" w:rsidRDefault="00F40465" w:rsidP="00F64DAC">
      <w:pPr>
        <w:spacing w:before="0" w:after="0"/>
        <w:jc w:val="center"/>
        <w:rPr>
          <w:b/>
        </w:rPr>
      </w:pPr>
    </w:p>
    <w:p w14:paraId="25DE2EDB" w14:textId="4770B813" w:rsidR="006F3D99" w:rsidRPr="007D1D07" w:rsidRDefault="00CD4ABD" w:rsidP="007D1D07">
      <w:pPr>
        <w:spacing w:before="0" w:after="0"/>
      </w:pPr>
      <w:r>
        <w:t>Sealed b</w:t>
      </w:r>
      <w:r w:rsidR="004950FB" w:rsidRPr="00954BA6">
        <w:t xml:space="preserve">ids for the construction of the Project will be received at </w:t>
      </w:r>
      <w:r w:rsidR="00902B37" w:rsidRPr="00954BA6">
        <w:t xml:space="preserve">the </w:t>
      </w:r>
      <w:r w:rsidR="006F3D99">
        <w:rPr>
          <w:b/>
          <w:bCs/>
        </w:rPr>
        <w:t>Village of Crestwood</w:t>
      </w:r>
      <w:r w:rsidR="00902B37" w:rsidRPr="00954BA6">
        <w:t xml:space="preserve"> </w:t>
      </w:r>
      <w:r w:rsidR="004950FB" w:rsidRPr="00954BA6">
        <w:t>located at</w:t>
      </w:r>
      <w:r w:rsidR="00816FF3" w:rsidRPr="00954BA6">
        <w:t xml:space="preserve"> </w:t>
      </w:r>
      <w:r w:rsidR="006F3D99">
        <w:rPr>
          <w:b/>
          <w:bCs/>
        </w:rPr>
        <w:t xml:space="preserve">13800 South Cicero Avenue, </w:t>
      </w:r>
      <w:r w:rsidR="00902B37" w:rsidRPr="00954BA6">
        <w:rPr>
          <w:b/>
          <w:bCs/>
        </w:rPr>
        <w:t>C</w:t>
      </w:r>
      <w:r w:rsidR="006F3D99">
        <w:rPr>
          <w:b/>
          <w:bCs/>
        </w:rPr>
        <w:t>restwood</w:t>
      </w:r>
      <w:r w:rsidR="00902B37" w:rsidRPr="00954BA6">
        <w:rPr>
          <w:b/>
          <w:bCs/>
        </w:rPr>
        <w:t>, Illinois, 604</w:t>
      </w:r>
      <w:r w:rsidR="006F3D99">
        <w:rPr>
          <w:b/>
          <w:bCs/>
        </w:rPr>
        <w:t>18</w:t>
      </w:r>
      <w:r w:rsidR="004950FB" w:rsidRPr="00954BA6">
        <w:rPr>
          <w:b/>
          <w:bCs/>
        </w:rPr>
        <w:t>,</w:t>
      </w:r>
      <w:r w:rsidR="004950FB" w:rsidRPr="00954BA6">
        <w:t xml:space="preserve"> until </w:t>
      </w:r>
      <w:r w:rsidR="00573401" w:rsidRPr="007E42BC">
        <w:rPr>
          <w:b/>
          <w:bCs/>
        </w:rPr>
        <w:t xml:space="preserve">Thursday, May </w:t>
      </w:r>
      <w:r w:rsidR="004C5516" w:rsidRPr="007E42BC">
        <w:rPr>
          <w:b/>
          <w:bCs/>
        </w:rPr>
        <w:t>14</w:t>
      </w:r>
      <w:r w:rsidR="004C5516" w:rsidRPr="007E42BC">
        <w:rPr>
          <w:b/>
          <w:bCs/>
          <w:vertAlign w:val="superscript"/>
        </w:rPr>
        <w:t>th</w:t>
      </w:r>
      <w:r w:rsidR="00954BA6" w:rsidRPr="007E42BC">
        <w:rPr>
          <w:b/>
          <w:bCs/>
        </w:rPr>
        <w:t>, 202</w:t>
      </w:r>
      <w:r w:rsidR="006F3D99" w:rsidRPr="007E42BC">
        <w:rPr>
          <w:b/>
          <w:bCs/>
        </w:rPr>
        <w:t>6</w:t>
      </w:r>
      <w:r w:rsidR="00954BA6" w:rsidRPr="007E42BC">
        <w:rPr>
          <w:b/>
          <w:bCs/>
        </w:rPr>
        <w:t>, at 10</w:t>
      </w:r>
      <w:r w:rsidR="00954BA6" w:rsidRPr="00954BA6">
        <w:rPr>
          <w:b/>
          <w:bCs/>
        </w:rPr>
        <w:t xml:space="preserve">:00 A.M. </w:t>
      </w:r>
      <w:r w:rsidR="004950FB" w:rsidRPr="00954BA6">
        <w:t>local time</w:t>
      </w:r>
      <w:r w:rsidR="0039363A">
        <w:t xml:space="preserve">, at which time the received Bids will be publicly opened and read.  </w:t>
      </w:r>
      <w:r w:rsidR="00954BA6" w:rsidRPr="00144217">
        <w:t xml:space="preserve">Bids shall be submitted in a </w:t>
      </w:r>
      <w:r w:rsidR="0039363A">
        <w:t xml:space="preserve">sealed </w:t>
      </w:r>
      <w:r w:rsidR="00954BA6" w:rsidRPr="00144217">
        <w:t>envelope marked “</w:t>
      </w:r>
      <w:r w:rsidR="006F3D99" w:rsidRPr="006F3D99">
        <w:rPr>
          <w:b/>
          <w:bCs/>
        </w:rPr>
        <w:t>Village of Crestwood</w:t>
      </w:r>
      <w:r w:rsidR="006F3D99">
        <w:rPr>
          <w:b/>
          <w:bCs/>
        </w:rPr>
        <w:t xml:space="preserve"> </w:t>
      </w:r>
      <w:r w:rsidR="006F3D99">
        <w:rPr>
          <w:b/>
        </w:rPr>
        <w:t>Package A: Rivercrest Drive and Cicero Avenue Watermain Relocation and Package B: Cicero Avenue Watermain Extension.”</w:t>
      </w:r>
    </w:p>
    <w:p w14:paraId="27F3087A" w14:textId="77777777" w:rsidR="004950FB" w:rsidRDefault="004950FB" w:rsidP="004950FB">
      <w:r>
        <w:t>The Project includes the following Work:</w:t>
      </w:r>
    </w:p>
    <w:p w14:paraId="22FEDDA3" w14:textId="25D28355" w:rsidR="0095496B" w:rsidRDefault="008A644E" w:rsidP="008A644E">
      <w:pPr>
        <w:jc w:val="both"/>
        <w:rPr>
          <w:b/>
        </w:rPr>
      </w:pPr>
      <w:r>
        <w:rPr>
          <w:b/>
        </w:rPr>
        <w:t xml:space="preserve">Construction </w:t>
      </w:r>
      <w:r w:rsidR="003A096C">
        <w:rPr>
          <w:b/>
        </w:rPr>
        <w:t>involves performing</w:t>
      </w:r>
      <w:r>
        <w:rPr>
          <w:b/>
        </w:rPr>
        <w:t xml:space="preserve"> work in</w:t>
      </w:r>
      <w:r w:rsidR="00692623">
        <w:rPr>
          <w:b/>
        </w:rPr>
        <w:t xml:space="preserve"> two</w:t>
      </w:r>
      <w:r w:rsidR="00724DDA">
        <w:rPr>
          <w:b/>
        </w:rPr>
        <w:t xml:space="preserve"> separate </w:t>
      </w:r>
      <w:r w:rsidR="00692623">
        <w:rPr>
          <w:b/>
        </w:rPr>
        <w:t>locations</w:t>
      </w:r>
      <w:r w:rsidR="00724DDA">
        <w:rPr>
          <w:b/>
        </w:rPr>
        <w:t xml:space="preserve"> </w:t>
      </w:r>
      <w:r w:rsidR="00724DDA" w:rsidRPr="00724DDA">
        <w:rPr>
          <w:b/>
        </w:rPr>
        <w:t>along Cicero Avenue (IL-50)</w:t>
      </w:r>
      <w:r>
        <w:rPr>
          <w:b/>
        </w:rPr>
        <w:t xml:space="preserve"> within</w:t>
      </w:r>
      <w:r w:rsidR="003A096C">
        <w:rPr>
          <w:b/>
        </w:rPr>
        <w:t xml:space="preserve"> a mile apart</w:t>
      </w:r>
      <w:r w:rsidR="00724DDA" w:rsidRPr="00724DDA">
        <w:rPr>
          <w:b/>
        </w:rPr>
        <w:t xml:space="preserve">. </w:t>
      </w:r>
      <w:r w:rsidR="003A096C">
        <w:rPr>
          <w:b/>
        </w:rPr>
        <w:t>In P</w:t>
      </w:r>
      <w:r w:rsidR="00724DDA">
        <w:rPr>
          <w:b/>
        </w:rPr>
        <w:t>ackage A</w:t>
      </w:r>
      <w:r w:rsidR="003B67BA">
        <w:rPr>
          <w:b/>
        </w:rPr>
        <w:t xml:space="preserve"> at the intersection Rivercrest Drive and Cicero Avenue</w:t>
      </w:r>
      <w:r w:rsidR="00724DDA">
        <w:rPr>
          <w:b/>
        </w:rPr>
        <w:t>,</w:t>
      </w:r>
      <w:r w:rsidR="0095496B" w:rsidRPr="0095496B">
        <w:rPr>
          <w:b/>
        </w:rPr>
        <w:t xml:space="preserve"> work</w:t>
      </w:r>
      <w:r w:rsidR="003A096C">
        <w:rPr>
          <w:b/>
        </w:rPr>
        <w:t xml:space="preserve"> generally</w:t>
      </w:r>
      <w:r w:rsidR="0095496B" w:rsidRPr="0095496B">
        <w:rPr>
          <w:b/>
        </w:rPr>
        <w:t xml:space="preserve"> </w:t>
      </w:r>
      <w:r w:rsidR="003A096C" w:rsidRPr="0095496B">
        <w:rPr>
          <w:b/>
        </w:rPr>
        <w:t>consists of</w:t>
      </w:r>
      <w:r w:rsidR="0095496B" w:rsidRPr="0095496B">
        <w:rPr>
          <w:b/>
        </w:rPr>
        <w:t xml:space="preserve"> </w:t>
      </w:r>
      <w:r w:rsidR="003A096C">
        <w:rPr>
          <w:b/>
        </w:rPr>
        <w:t>the</w:t>
      </w:r>
      <w:r w:rsidR="00724DDA">
        <w:rPr>
          <w:b/>
        </w:rPr>
        <w:t xml:space="preserve"> </w:t>
      </w:r>
      <w:r w:rsidR="0095496B" w:rsidRPr="0095496B">
        <w:rPr>
          <w:b/>
        </w:rPr>
        <w:t>install</w:t>
      </w:r>
      <w:r w:rsidR="003A096C">
        <w:rPr>
          <w:b/>
        </w:rPr>
        <w:t xml:space="preserve">ation of </w:t>
      </w:r>
      <w:r w:rsidR="0095496B" w:rsidRPr="0095496B">
        <w:rPr>
          <w:b/>
        </w:rPr>
        <w:t>approximately 305 lineal feet of 6-inch watermain</w:t>
      </w:r>
      <w:r w:rsidR="002F0DFF">
        <w:rPr>
          <w:b/>
        </w:rPr>
        <w:t xml:space="preserve"> </w:t>
      </w:r>
      <w:r w:rsidR="004C1912">
        <w:rPr>
          <w:b/>
        </w:rPr>
        <w:t>to</w:t>
      </w:r>
      <w:r w:rsidR="0095496B" w:rsidRPr="0095496B">
        <w:rPr>
          <w:b/>
        </w:rPr>
        <w:t xml:space="preserve"> </w:t>
      </w:r>
      <w:r w:rsidR="004C1912">
        <w:rPr>
          <w:b/>
        </w:rPr>
        <w:t>replace the existing 6” watermain</w:t>
      </w:r>
      <w:r w:rsidR="003A096C">
        <w:rPr>
          <w:b/>
        </w:rPr>
        <w:t xml:space="preserve"> for future development</w:t>
      </w:r>
      <w:r w:rsidR="00724DDA">
        <w:rPr>
          <w:b/>
        </w:rPr>
        <w:t>. In package B</w:t>
      </w:r>
      <w:r w:rsidR="003B67BA">
        <w:rPr>
          <w:b/>
        </w:rPr>
        <w:t xml:space="preserve"> at the intersection 138</w:t>
      </w:r>
      <w:r w:rsidR="003B67BA" w:rsidRPr="003B67BA">
        <w:rPr>
          <w:b/>
          <w:vertAlign w:val="superscript"/>
        </w:rPr>
        <w:t>th</w:t>
      </w:r>
      <w:r w:rsidR="003B67BA">
        <w:rPr>
          <w:b/>
        </w:rPr>
        <w:t xml:space="preserve"> Court and Cicero Avenue</w:t>
      </w:r>
      <w:r w:rsidR="00724DDA">
        <w:rPr>
          <w:b/>
        </w:rPr>
        <w:t>, work</w:t>
      </w:r>
      <w:r w:rsidR="003A096C">
        <w:rPr>
          <w:b/>
        </w:rPr>
        <w:t xml:space="preserve"> generally</w:t>
      </w:r>
      <w:r w:rsidR="00724DDA">
        <w:rPr>
          <w:b/>
        </w:rPr>
        <w:t xml:space="preserve"> consists of extending </w:t>
      </w:r>
      <w:r w:rsidR="00FF125A">
        <w:rPr>
          <w:b/>
        </w:rPr>
        <w:t xml:space="preserve">approximately </w:t>
      </w:r>
      <w:r w:rsidR="0095496B" w:rsidRPr="0095496B">
        <w:rPr>
          <w:b/>
        </w:rPr>
        <w:t>24</w:t>
      </w:r>
      <w:r w:rsidR="003A096C">
        <w:rPr>
          <w:b/>
        </w:rPr>
        <w:t>0</w:t>
      </w:r>
      <w:r w:rsidR="0095496B" w:rsidRPr="0095496B">
        <w:rPr>
          <w:b/>
        </w:rPr>
        <w:t xml:space="preserve"> lineal feet of 8-inch watermain</w:t>
      </w:r>
      <w:r w:rsidR="003A096C">
        <w:rPr>
          <w:b/>
        </w:rPr>
        <w:t xml:space="preserve"> to the south for future development</w:t>
      </w:r>
      <w:r w:rsidR="004C1912">
        <w:rPr>
          <w:b/>
        </w:rPr>
        <w:t xml:space="preserve">. </w:t>
      </w:r>
      <w:r w:rsidR="003A096C">
        <w:rPr>
          <w:b/>
        </w:rPr>
        <w:t>Work</w:t>
      </w:r>
      <w:r w:rsidR="0095496B" w:rsidRPr="0095496B">
        <w:rPr>
          <w:b/>
        </w:rPr>
        <w:t xml:space="preserve"> also </w:t>
      </w:r>
      <w:r w:rsidR="003A096C">
        <w:rPr>
          <w:b/>
        </w:rPr>
        <w:t xml:space="preserve">entails the installation of water </w:t>
      </w:r>
      <w:r w:rsidR="0095496B" w:rsidRPr="0095496B">
        <w:rPr>
          <w:b/>
        </w:rPr>
        <w:t>valve</w:t>
      </w:r>
      <w:r w:rsidR="003A096C">
        <w:rPr>
          <w:b/>
        </w:rPr>
        <w:t>s</w:t>
      </w:r>
      <w:r w:rsidR="0095496B" w:rsidRPr="0095496B">
        <w:rPr>
          <w:b/>
        </w:rPr>
        <w:t xml:space="preserve">, hydrants, and fittings </w:t>
      </w:r>
      <w:r w:rsidR="003A096C">
        <w:rPr>
          <w:b/>
        </w:rPr>
        <w:t>as well as</w:t>
      </w:r>
      <w:r w:rsidR="003A096C" w:rsidRPr="003A096C">
        <w:rPr>
          <w:b/>
        </w:rPr>
        <w:t xml:space="preserve"> </w:t>
      </w:r>
      <w:r w:rsidR="003A096C">
        <w:rPr>
          <w:b/>
        </w:rPr>
        <w:t>restoration</w:t>
      </w:r>
      <w:r w:rsidR="0095496B">
        <w:rPr>
          <w:b/>
        </w:rPr>
        <w:t>.</w:t>
      </w:r>
      <w:r w:rsidR="00114CA2">
        <w:rPr>
          <w:b/>
        </w:rPr>
        <w:t xml:space="preserve"> This </w:t>
      </w:r>
      <w:r w:rsidR="003A096C">
        <w:rPr>
          <w:b/>
        </w:rPr>
        <w:t>W</w:t>
      </w:r>
      <w:r w:rsidR="00114CA2">
        <w:rPr>
          <w:b/>
        </w:rPr>
        <w:t>ork shall include all labor, materials, supplies, transportation, equipment, and services necessary and required to perform the project as set forth in the Contract Documents.</w:t>
      </w:r>
    </w:p>
    <w:p w14:paraId="15F86F38" w14:textId="77777777" w:rsidR="007209E3" w:rsidRDefault="007209E3" w:rsidP="007209E3">
      <w:pPr>
        <w:spacing w:before="0" w:after="0"/>
        <w:jc w:val="both"/>
      </w:pPr>
      <w:r w:rsidRPr="007209E3">
        <w:t xml:space="preserve">Package A has an expected final completion date on or before </w:t>
      </w:r>
      <w:r w:rsidRPr="007209E3">
        <w:rPr>
          <w:b/>
          <w:bCs/>
          <w:u w:val="single"/>
        </w:rPr>
        <w:t>July 24</w:t>
      </w:r>
      <w:r w:rsidRPr="007209E3">
        <w:rPr>
          <w:b/>
          <w:bCs/>
          <w:u w:val="single"/>
          <w:vertAlign w:val="superscript"/>
        </w:rPr>
        <w:t>th</w:t>
      </w:r>
      <w:r w:rsidRPr="007209E3">
        <w:rPr>
          <w:b/>
          <w:bCs/>
          <w:u w:val="single"/>
        </w:rPr>
        <w:t>, 2026</w:t>
      </w:r>
      <w:r w:rsidRPr="007209E3">
        <w:t>.</w:t>
      </w:r>
    </w:p>
    <w:p w14:paraId="4A7BF8EF" w14:textId="4D6AD19E" w:rsidR="007209E3" w:rsidRDefault="007209E3" w:rsidP="007209E3">
      <w:pPr>
        <w:spacing w:before="0" w:after="0"/>
        <w:jc w:val="both"/>
      </w:pPr>
      <w:r w:rsidRPr="007209E3">
        <w:t xml:space="preserve">Package B has an expected final completion date on or before </w:t>
      </w:r>
      <w:r w:rsidRPr="007209E3">
        <w:rPr>
          <w:b/>
          <w:bCs/>
          <w:u w:val="single"/>
        </w:rPr>
        <w:t>September 4</w:t>
      </w:r>
      <w:r w:rsidRPr="007209E3">
        <w:rPr>
          <w:b/>
          <w:bCs/>
          <w:u w:val="single"/>
          <w:vertAlign w:val="superscript"/>
        </w:rPr>
        <w:t>th</w:t>
      </w:r>
      <w:r w:rsidRPr="007209E3">
        <w:rPr>
          <w:b/>
          <w:bCs/>
          <w:u w:val="single"/>
        </w:rPr>
        <w:t>, 2026</w:t>
      </w:r>
      <w:r w:rsidRPr="007209E3">
        <w:t>.</w:t>
      </w:r>
    </w:p>
    <w:p w14:paraId="27F30894" w14:textId="4C6C5527" w:rsidR="004950FB" w:rsidRPr="00571524" w:rsidRDefault="004950FB" w:rsidP="004950FB">
      <w:pPr>
        <w:outlineLvl w:val="0"/>
        <w:rPr>
          <w:b/>
        </w:rPr>
      </w:pPr>
      <w:r>
        <w:rPr>
          <w:b/>
        </w:rPr>
        <w:t xml:space="preserve">Obtaining the </w:t>
      </w:r>
      <w:r w:rsidRPr="00571524">
        <w:rPr>
          <w:b/>
        </w:rPr>
        <w:t>Bidding Documents</w:t>
      </w:r>
    </w:p>
    <w:p w14:paraId="3D6238D4" w14:textId="08F367CA" w:rsidR="00CD4ABD" w:rsidRPr="008745C6" w:rsidRDefault="00F3042E" w:rsidP="008745C6">
      <w:pPr>
        <w:jc w:val="both"/>
        <w:rPr>
          <w:rFonts w:cstheme="minorHAnsi"/>
        </w:rPr>
      </w:pPr>
      <w:r w:rsidRPr="00F3042E">
        <w:rPr>
          <w:rFonts w:cstheme="minorHAnsi"/>
        </w:rPr>
        <w:t xml:space="preserve">The Bidding Documents are available at the Engineer’s project bidding website: </w:t>
      </w:r>
      <w:hyperlink r:id="rId8" w:history="1">
        <w:r w:rsidRPr="00F3042E">
          <w:rPr>
            <w:rStyle w:val="Hyperlink"/>
            <w:rFonts w:cstheme="minorHAnsi"/>
          </w:rPr>
          <w:t>http://bidlist.f-w.com/</w:t>
        </w:r>
      </w:hyperlink>
      <w:r w:rsidRPr="00F3042E">
        <w:rPr>
          <w:rFonts w:cstheme="minorHAnsi"/>
        </w:rPr>
        <w:t xml:space="preserve">.   The </w:t>
      </w:r>
      <w:r w:rsidR="008745C6">
        <w:rPr>
          <w:rFonts w:cstheme="minorHAnsi"/>
        </w:rPr>
        <w:t xml:space="preserve">prospective </w:t>
      </w:r>
      <w:r w:rsidRPr="00F3042E">
        <w:rPr>
          <w:rFonts w:cstheme="minorHAnsi"/>
        </w:rPr>
        <w:t xml:space="preserve">Bidder shall register for this project at the website </w:t>
      </w:r>
      <w:proofErr w:type="gramStart"/>
      <w:r w:rsidRPr="00F3042E">
        <w:rPr>
          <w:rFonts w:cstheme="minorHAnsi"/>
        </w:rPr>
        <w:t>in order to</w:t>
      </w:r>
      <w:proofErr w:type="gramEnd"/>
      <w:r w:rsidRPr="00F3042E">
        <w:rPr>
          <w:rFonts w:cstheme="minorHAnsi"/>
        </w:rPr>
        <w:t xml:space="preserve"> receive a username and password to access, view and </w:t>
      </w:r>
      <w:r w:rsidR="008745C6">
        <w:rPr>
          <w:rFonts w:cstheme="minorHAnsi"/>
        </w:rPr>
        <w:t>download</w:t>
      </w:r>
      <w:r w:rsidRPr="00F3042E">
        <w:rPr>
          <w:rFonts w:cstheme="minorHAnsi"/>
        </w:rPr>
        <w:t xml:space="preserve"> the Bidding Documents.  </w:t>
      </w:r>
      <w:r w:rsidR="008745C6">
        <w:t>T</w:t>
      </w:r>
      <w:r w:rsidR="004950FB">
        <w:t>he designated website will be updated periodically with addenda, lists of registered plan holders, reports, and other information relevant to submitting a Bid for the Project. All official notifications, addenda, and other Bidding Documents will be offered only through the designated website. Neither Owner nor Engineer will be responsible for Bidding Documents, including addenda, if any, obtained from sources other than the designated website.</w:t>
      </w:r>
      <w:r w:rsidR="00CD4ABD">
        <w:t xml:space="preserve"> </w:t>
      </w:r>
    </w:p>
    <w:p w14:paraId="07564E64" w14:textId="3C02E511" w:rsidR="00CD4ABD" w:rsidRDefault="00CD4ABD" w:rsidP="00CD4ABD">
      <w:pPr>
        <w:spacing w:before="240"/>
        <w:outlineLvl w:val="0"/>
        <w:rPr>
          <w:b/>
        </w:rPr>
      </w:pPr>
      <w:r w:rsidRPr="00571524">
        <w:rPr>
          <w:b/>
        </w:rPr>
        <w:t>Pre-bid Conference</w:t>
      </w:r>
      <w:r w:rsidR="007679D9">
        <w:rPr>
          <w:b/>
        </w:rPr>
        <w:t xml:space="preserve"> </w:t>
      </w:r>
      <w:r>
        <w:rPr>
          <w:b/>
        </w:rPr>
        <w:t>- will NOT be held.</w:t>
      </w:r>
    </w:p>
    <w:p w14:paraId="7013C5D2" w14:textId="0220B883" w:rsidR="008745C6" w:rsidRPr="001348B9" w:rsidRDefault="00CD4ABD" w:rsidP="001348B9">
      <w:pPr>
        <w:spacing w:before="240" w:after="240"/>
        <w:outlineLvl w:val="0"/>
        <w:rPr>
          <w:bCs/>
        </w:rPr>
      </w:pPr>
      <w:r w:rsidRPr="008745C6">
        <w:rPr>
          <w:bCs/>
        </w:rPr>
        <w:t xml:space="preserve">Bid clarifications and Questions should be submitted in </w:t>
      </w:r>
      <w:r w:rsidRPr="007E42BC">
        <w:rPr>
          <w:bCs/>
        </w:rPr>
        <w:t xml:space="preserve">writing via email to the </w:t>
      </w:r>
      <w:r w:rsidR="00B23667" w:rsidRPr="007E42BC">
        <w:rPr>
          <w:bCs/>
        </w:rPr>
        <w:t xml:space="preserve">Village </w:t>
      </w:r>
      <w:r w:rsidR="00F3042E" w:rsidRPr="007E42BC">
        <w:rPr>
          <w:bCs/>
        </w:rPr>
        <w:t>E</w:t>
      </w:r>
      <w:r w:rsidRPr="007E42BC">
        <w:rPr>
          <w:bCs/>
        </w:rPr>
        <w:t>ngineer</w:t>
      </w:r>
      <w:r w:rsidR="00CC126C" w:rsidRPr="007E42BC">
        <w:rPr>
          <w:bCs/>
        </w:rPr>
        <w:t>,</w:t>
      </w:r>
      <w:r w:rsidRPr="007E42BC">
        <w:rPr>
          <w:bCs/>
        </w:rPr>
        <w:t xml:space="preserve"> </w:t>
      </w:r>
      <w:r w:rsidR="008A5550" w:rsidRPr="007E42BC">
        <w:rPr>
          <w:bCs/>
        </w:rPr>
        <w:t xml:space="preserve">Jose Raya </w:t>
      </w:r>
      <w:r w:rsidRPr="007E42BC">
        <w:rPr>
          <w:bCs/>
        </w:rPr>
        <w:t>via email:</w:t>
      </w:r>
      <w:r w:rsidRPr="007E42BC">
        <w:rPr>
          <w:b/>
        </w:rPr>
        <w:t xml:space="preserve"> </w:t>
      </w:r>
      <w:hyperlink r:id="rId9" w:history="1">
        <w:r w:rsidR="008A5550" w:rsidRPr="007E42BC">
          <w:rPr>
            <w:rStyle w:val="Hyperlink"/>
            <w:b/>
          </w:rPr>
          <w:t>jraya@f-w.com</w:t>
        </w:r>
      </w:hyperlink>
      <w:r w:rsidRPr="007E42BC">
        <w:rPr>
          <w:b/>
        </w:rPr>
        <w:t xml:space="preserve"> </w:t>
      </w:r>
      <w:r w:rsidRPr="007E42BC">
        <w:rPr>
          <w:bCs/>
        </w:rPr>
        <w:t>no later than</w:t>
      </w:r>
      <w:r w:rsidRPr="007E42BC">
        <w:rPr>
          <w:b/>
        </w:rPr>
        <w:t xml:space="preserve"> 5:00 pm </w:t>
      </w:r>
      <w:r w:rsidR="004C5516" w:rsidRPr="007E42BC">
        <w:rPr>
          <w:b/>
        </w:rPr>
        <w:t>Monday</w:t>
      </w:r>
      <w:r w:rsidR="008506FE" w:rsidRPr="007E42BC">
        <w:rPr>
          <w:b/>
        </w:rPr>
        <w:t>, May 1</w:t>
      </w:r>
      <w:r w:rsidR="004C5516" w:rsidRPr="007E42BC">
        <w:rPr>
          <w:b/>
        </w:rPr>
        <w:t>1</w:t>
      </w:r>
      <w:r w:rsidR="008506FE" w:rsidRPr="007E42BC">
        <w:rPr>
          <w:b/>
          <w:vertAlign w:val="superscript"/>
        </w:rPr>
        <w:t>th</w:t>
      </w:r>
      <w:r w:rsidRPr="007E42BC">
        <w:rPr>
          <w:b/>
        </w:rPr>
        <w:t>, 202</w:t>
      </w:r>
      <w:r w:rsidR="003B255D" w:rsidRPr="007E42BC">
        <w:rPr>
          <w:b/>
        </w:rPr>
        <w:t>6</w:t>
      </w:r>
      <w:r w:rsidRPr="007E42BC">
        <w:rPr>
          <w:b/>
        </w:rPr>
        <w:t>.</w:t>
      </w:r>
      <w:r w:rsidRPr="00144217">
        <w:rPr>
          <w:b/>
        </w:rPr>
        <w:t xml:space="preserve"> </w:t>
      </w:r>
    </w:p>
    <w:p w14:paraId="06A14D15" w14:textId="7CE1735E" w:rsidR="00CD4ABD" w:rsidRDefault="00CD4ABD" w:rsidP="00CD4ABD">
      <w:pPr>
        <w:rPr>
          <w:b/>
        </w:rPr>
      </w:pPr>
      <w:r>
        <w:rPr>
          <w:b/>
        </w:rPr>
        <w:t>Bid Security</w:t>
      </w:r>
    </w:p>
    <w:p w14:paraId="514BB91D" w14:textId="43AF7E71" w:rsidR="007D1D07" w:rsidRDefault="00CD4ABD" w:rsidP="008745C6">
      <w:pPr>
        <w:spacing w:after="0"/>
        <w:jc w:val="both"/>
        <w:rPr>
          <w:bCs/>
        </w:rPr>
      </w:pPr>
      <w:r w:rsidRPr="00933996">
        <w:rPr>
          <w:bCs/>
        </w:rPr>
        <w:t>A</w:t>
      </w:r>
      <w:r>
        <w:rPr>
          <w:bCs/>
        </w:rPr>
        <w:t xml:space="preserve">ll proposals or bids offered must be accompanied by a bid bond, cash, or Certified check. A </w:t>
      </w:r>
      <w:r w:rsidRPr="00933996">
        <w:rPr>
          <w:bCs/>
        </w:rPr>
        <w:t xml:space="preserve">certified check or bank draft payable to the order of </w:t>
      </w:r>
      <w:r w:rsidRPr="00D42D41">
        <w:rPr>
          <w:bCs/>
        </w:rPr>
        <w:t>the</w:t>
      </w:r>
      <w:r w:rsidR="00BF039B">
        <w:rPr>
          <w:b/>
        </w:rPr>
        <w:t xml:space="preserve"> </w:t>
      </w:r>
      <w:r w:rsidR="008A5550">
        <w:rPr>
          <w:b/>
        </w:rPr>
        <w:t>Village of Crestwood</w:t>
      </w:r>
      <w:r w:rsidRPr="001B0A96">
        <w:rPr>
          <w:bCs/>
        </w:rPr>
        <w:t>,</w:t>
      </w:r>
      <w:r w:rsidRPr="001B0A96">
        <w:rPr>
          <w:b/>
        </w:rPr>
        <w:t xml:space="preserve"> Illinois</w:t>
      </w:r>
      <w:r w:rsidRPr="001B0A96">
        <w:rPr>
          <w:bCs/>
        </w:rPr>
        <w:t>,</w:t>
      </w:r>
      <w:r w:rsidRPr="00933996">
        <w:rPr>
          <w:bCs/>
        </w:rPr>
        <w:t xml:space="preserve"> or a satisfactory Bid Bond executed by the Bidder and an acceptable surety in an amount equal to </w:t>
      </w:r>
      <w:r w:rsidR="00C56675">
        <w:rPr>
          <w:bCs/>
        </w:rPr>
        <w:t>five</w:t>
      </w:r>
      <w:r w:rsidRPr="00933996">
        <w:rPr>
          <w:bCs/>
        </w:rPr>
        <w:t xml:space="preserve"> percent (</w:t>
      </w:r>
      <w:r w:rsidR="00CF0A5B">
        <w:rPr>
          <w:bCs/>
        </w:rPr>
        <w:t>5</w:t>
      </w:r>
      <w:r w:rsidRPr="00933996">
        <w:rPr>
          <w:bCs/>
        </w:rPr>
        <w:t>%) of the total Base Bid for the Divisions bid shall be submitted with each Bid.</w:t>
      </w:r>
    </w:p>
    <w:p w14:paraId="27F308B9" w14:textId="7390723F" w:rsidR="00D92A24" w:rsidRDefault="004950FB" w:rsidP="007D1D07">
      <w:pPr>
        <w:rPr>
          <w:b/>
        </w:rPr>
      </w:pPr>
      <w:r w:rsidRPr="003250BA">
        <w:rPr>
          <w:b/>
        </w:rPr>
        <w:lastRenderedPageBreak/>
        <w:t>Instructions to Bidders</w:t>
      </w:r>
    </w:p>
    <w:p w14:paraId="0E286780" w14:textId="77777777" w:rsidR="007D1D07" w:rsidRDefault="004950FB" w:rsidP="007D1D07">
      <w:pPr>
        <w:spacing w:before="0"/>
        <w:jc w:val="both"/>
      </w:pPr>
      <w:r w:rsidRPr="00165DDF">
        <w:t>For all further requirements</w:t>
      </w:r>
      <w:r>
        <w:t xml:space="preserve"> regarding bid submittal</w:t>
      </w:r>
      <w:r w:rsidRPr="00165DDF">
        <w:t xml:space="preserve">, </w:t>
      </w:r>
      <w:r>
        <w:t xml:space="preserve">qualifications, procedures, and contract award, </w:t>
      </w:r>
      <w:r w:rsidRPr="00165DDF">
        <w:t>refer to the Instructions to Bidders that are included in the Bidding Documents.</w:t>
      </w:r>
      <w:r w:rsidR="00E97E7D">
        <w:t xml:space="preserve"> </w:t>
      </w:r>
    </w:p>
    <w:p w14:paraId="37EF5E43" w14:textId="77777777" w:rsidR="007D1D07" w:rsidRDefault="007D1D07" w:rsidP="007D1D07">
      <w:pPr>
        <w:spacing w:before="0"/>
        <w:jc w:val="both"/>
      </w:pPr>
      <w:r w:rsidRPr="007D1D07">
        <w:t xml:space="preserve">Contracts for work under this bid will oblige the contractor and sub-contractors not to </w:t>
      </w:r>
      <w:proofErr w:type="gramStart"/>
      <w:r w:rsidRPr="007D1D07">
        <w:t>discriminate</w:t>
      </w:r>
      <w:proofErr w:type="gramEnd"/>
      <w:r w:rsidRPr="007D1D07">
        <w:t xml:space="preserve"> in employment practices and shall </w:t>
      </w:r>
      <w:proofErr w:type="gramStart"/>
      <w:r w:rsidRPr="007D1D07">
        <w:t>be in compliance with</w:t>
      </w:r>
      <w:proofErr w:type="gramEnd"/>
      <w:r w:rsidRPr="007D1D07">
        <w:t xml:space="preserve"> applicable State of Illinois Statutes pertaining to the selection of labor and the prevailing rate of wages.</w:t>
      </w:r>
    </w:p>
    <w:p w14:paraId="7BCB1172" w14:textId="77777777" w:rsidR="007D1D07" w:rsidRDefault="008745C6" w:rsidP="007D1D07">
      <w:pPr>
        <w:spacing w:before="0"/>
        <w:jc w:val="both"/>
      </w:pPr>
      <w:r w:rsidRPr="008745C6">
        <w:rPr>
          <w:rFonts w:cstheme="minorHAnsi"/>
        </w:rPr>
        <w:t xml:space="preserve">Work on this project is subject to the Prevailing Wage Act (820 ILCS 130).  Prevailing Wages, as determined by the Illinois Department of Labor and the current Prevailing wage ordinance approved by the </w:t>
      </w:r>
      <w:r>
        <w:rPr>
          <w:rFonts w:cstheme="minorHAnsi"/>
        </w:rPr>
        <w:t>V</w:t>
      </w:r>
      <w:r w:rsidRPr="008745C6">
        <w:rPr>
          <w:rFonts w:cstheme="minorHAnsi"/>
        </w:rPr>
        <w:t xml:space="preserve">illage </w:t>
      </w:r>
      <w:r>
        <w:rPr>
          <w:rFonts w:cstheme="minorHAnsi"/>
        </w:rPr>
        <w:t>B</w:t>
      </w:r>
      <w:r w:rsidRPr="008745C6">
        <w:rPr>
          <w:rFonts w:cstheme="minorHAnsi"/>
        </w:rPr>
        <w:t>oard, shall be paid. The submission of monthly certified payrolls to the Village of Crestwood will be required.  Work on this project is subject to the Illinois Substance Abuse Prevention on Public Works Project Act as enacted by P.A. 95-0635</w:t>
      </w:r>
      <w:r>
        <w:rPr>
          <w:rFonts w:cstheme="minorHAnsi"/>
        </w:rPr>
        <w:t xml:space="preserve">, </w:t>
      </w:r>
      <w:r>
        <w:t>E</w:t>
      </w:r>
      <w:r w:rsidRPr="004801FF">
        <w:t xml:space="preserve">qual </w:t>
      </w:r>
      <w:r>
        <w:t>E</w:t>
      </w:r>
      <w:r w:rsidRPr="004801FF">
        <w:t xml:space="preserve">mployment </w:t>
      </w:r>
      <w:r>
        <w:t>O</w:t>
      </w:r>
      <w:r w:rsidRPr="004801FF">
        <w:t>pportunity requirements</w:t>
      </w:r>
      <w:r w:rsidRPr="008745C6">
        <w:rPr>
          <w:rFonts w:cstheme="minorHAnsi"/>
        </w:rPr>
        <w:t xml:space="preserve"> and Responsible Bidder Criteria by the Village of Crestwood</w:t>
      </w:r>
      <w:r>
        <w:rPr>
          <w:rFonts w:cstheme="minorHAnsi"/>
        </w:rPr>
        <w:t>.</w:t>
      </w:r>
    </w:p>
    <w:p w14:paraId="78C84CBF" w14:textId="61097A8E" w:rsidR="00685B84" w:rsidRDefault="008745C6" w:rsidP="007D1D07">
      <w:pPr>
        <w:spacing w:before="0"/>
        <w:jc w:val="both"/>
      </w:pPr>
      <w:r w:rsidRPr="00DE20F7">
        <w:rPr>
          <w:rFonts w:cstheme="minorHAnsi"/>
        </w:rPr>
        <w:t>The Village of Crestwood reserves the right to reject any or all bids, waive or not waive any informality in the bids, and to accept any bid which it deems most favorable to the Village.</w:t>
      </w:r>
    </w:p>
    <w:p w14:paraId="7C830427" w14:textId="1A1D7E2A" w:rsidR="007D1D07" w:rsidRDefault="00E97E7D" w:rsidP="007D1D07">
      <w:pPr>
        <w:spacing w:after="0"/>
        <w:rPr>
          <w:b/>
          <w:bCs/>
        </w:rPr>
      </w:pPr>
      <w:r w:rsidRPr="004F40DD">
        <w:rPr>
          <w:b/>
          <w:bCs/>
        </w:rPr>
        <w:t>Bid Hold Time</w:t>
      </w:r>
    </w:p>
    <w:p w14:paraId="6B719F28" w14:textId="7C3D9CC8" w:rsidR="00E97E7D" w:rsidRPr="00DE20F7" w:rsidRDefault="00E97E7D" w:rsidP="007D1D07">
      <w:pPr>
        <w:spacing w:after="0"/>
      </w:pPr>
      <w:r w:rsidRPr="00DE20F7">
        <w:t xml:space="preserve">Bids will be held good for a period of </w:t>
      </w:r>
      <w:r w:rsidR="00C56675" w:rsidRPr="00DE20F7">
        <w:t>sixty (60</w:t>
      </w:r>
      <w:r w:rsidRPr="00DE20F7">
        <w:t xml:space="preserve"> days</w:t>
      </w:r>
      <w:r w:rsidR="00C56675" w:rsidRPr="00DE20F7">
        <w:t>)</w:t>
      </w:r>
      <w:r w:rsidRPr="00DE20F7">
        <w:t xml:space="preserve"> </w:t>
      </w:r>
      <w:proofErr w:type="gramStart"/>
      <w:r w:rsidRPr="00DE20F7">
        <w:t>subsequent to</w:t>
      </w:r>
      <w:proofErr w:type="gramEnd"/>
      <w:r w:rsidRPr="00DE20F7">
        <w:t xml:space="preserve"> the opening of Bids.</w:t>
      </w:r>
    </w:p>
    <w:p w14:paraId="41FE577F" w14:textId="77777777" w:rsidR="00685B84" w:rsidRDefault="00685B84" w:rsidP="00685B84">
      <w:pPr>
        <w:spacing w:before="0" w:after="0"/>
        <w:outlineLvl w:val="0"/>
        <w:rPr>
          <w:b/>
        </w:rPr>
      </w:pPr>
      <w:bookmarkStart w:id="0" w:name="_Hlk505093247"/>
    </w:p>
    <w:p w14:paraId="6AE2F207" w14:textId="77777777" w:rsidR="0039363A" w:rsidRDefault="0039363A" w:rsidP="00685B84">
      <w:pPr>
        <w:spacing w:before="0" w:after="0"/>
        <w:outlineLvl w:val="0"/>
        <w:rPr>
          <w:b/>
        </w:rPr>
      </w:pPr>
    </w:p>
    <w:bookmarkEnd w:id="0"/>
    <w:p w14:paraId="5CB44CFA" w14:textId="77777777" w:rsidR="00DE20F7" w:rsidRDefault="00DE20F7" w:rsidP="0039363A">
      <w:pPr>
        <w:spacing w:before="0" w:after="0"/>
        <w:ind w:left="1440" w:firstLine="720"/>
        <w:rPr>
          <w:rFonts w:ascii="Times New Roman" w:hAnsi="Times New Roman" w:cs="Times New Roman"/>
        </w:rPr>
      </w:pPr>
      <w:r>
        <w:rPr>
          <w:rFonts w:ascii="Times New Roman" w:hAnsi="Times New Roman" w:cs="Times New Roman"/>
        </w:rPr>
        <w:t>BY ORDER OF THE VILLAGE BOARD</w:t>
      </w:r>
    </w:p>
    <w:p w14:paraId="0BF9FC19" w14:textId="77777777" w:rsidR="00DE20F7" w:rsidRDefault="00DE20F7" w:rsidP="0039363A">
      <w:pPr>
        <w:spacing w:before="0" w:after="0"/>
        <w:ind w:left="2160"/>
        <w:rPr>
          <w:rFonts w:ascii="Times New Roman" w:hAnsi="Times New Roman" w:cs="Times New Roman"/>
        </w:rPr>
      </w:pPr>
      <w:r>
        <w:rPr>
          <w:rFonts w:ascii="Times New Roman" w:hAnsi="Times New Roman" w:cs="Times New Roman"/>
        </w:rPr>
        <w:t>VILLAGE OF CRESTWOOD, ILLINOIS</w:t>
      </w:r>
    </w:p>
    <w:p w14:paraId="1049066E" w14:textId="194D9F64" w:rsidR="00DE20F7" w:rsidRPr="00280D65" w:rsidRDefault="00DE20F7" w:rsidP="0039363A">
      <w:pPr>
        <w:spacing w:before="0" w:after="0"/>
        <w:ind w:left="1440" w:firstLine="720"/>
        <w:rPr>
          <w:rFonts w:ascii="Times New Roman" w:hAnsi="Times New Roman" w:cs="Times New Roman"/>
        </w:rPr>
      </w:pPr>
      <w:r>
        <w:rPr>
          <w:rFonts w:ascii="Times New Roman" w:hAnsi="Times New Roman" w:cs="Times New Roman"/>
        </w:rPr>
        <w:t xml:space="preserve">Date: </w:t>
      </w:r>
      <w:r w:rsidRPr="00DE20F7">
        <w:rPr>
          <w:rFonts w:ascii="Times New Roman" w:hAnsi="Times New Roman" w:cs="Times New Roman"/>
        </w:rPr>
        <w:t xml:space="preserve">April </w:t>
      </w:r>
      <w:r w:rsidR="00F914C6">
        <w:rPr>
          <w:rFonts w:ascii="Times New Roman" w:hAnsi="Times New Roman" w:cs="Times New Roman"/>
        </w:rPr>
        <w:t>30</w:t>
      </w:r>
      <w:r w:rsidRPr="00DE20F7">
        <w:rPr>
          <w:rFonts w:ascii="Times New Roman" w:hAnsi="Times New Roman" w:cs="Times New Roman"/>
        </w:rPr>
        <w:t>, 2026</w:t>
      </w:r>
      <w:r>
        <w:rPr>
          <w:rFonts w:ascii="Times New Roman" w:hAnsi="Times New Roman" w:cs="Times New Roman"/>
        </w:rPr>
        <w:t xml:space="preserve"> </w:t>
      </w:r>
    </w:p>
    <w:p w14:paraId="27F308BF" w14:textId="3304DD8E" w:rsidR="0008102C" w:rsidRDefault="0008102C" w:rsidP="00DE20F7">
      <w:pPr>
        <w:spacing w:before="0" w:after="0"/>
        <w:outlineLvl w:val="0"/>
      </w:pPr>
    </w:p>
    <w:sectPr w:rsidR="0008102C" w:rsidSect="00902B37">
      <w:pgSz w:w="12240" w:h="15840"/>
      <w:pgMar w:top="1008"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04E9" w14:textId="77777777" w:rsidR="00DE0279" w:rsidRDefault="00DE0279" w:rsidP="007112C8">
      <w:pPr>
        <w:spacing w:before="0" w:after="0"/>
      </w:pPr>
      <w:r>
        <w:separator/>
      </w:r>
    </w:p>
    <w:p w14:paraId="682C13B1" w14:textId="77777777" w:rsidR="00DE0279" w:rsidRDefault="00DE0279"/>
    <w:p w14:paraId="7DFC5E37" w14:textId="77777777" w:rsidR="00DE0279" w:rsidRDefault="00DE0279"/>
  </w:endnote>
  <w:endnote w:type="continuationSeparator" w:id="0">
    <w:p w14:paraId="7601629C" w14:textId="77777777" w:rsidR="00DE0279" w:rsidRDefault="00DE0279" w:rsidP="007112C8">
      <w:pPr>
        <w:spacing w:before="0" w:after="0"/>
      </w:pPr>
      <w:r>
        <w:continuationSeparator/>
      </w:r>
    </w:p>
    <w:p w14:paraId="2E30FD80" w14:textId="77777777" w:rsidR="00DE0279" w:rsidRDefault="00DE0279"/>
    <w:p w14:paraId="2879D0AC" w14:textId="77777777" w:rsidR="00DE0279" w:rsidRDefault="00DE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CAED" w14:textId="77777777" w:rsidR="00DE0279" w:rsidRDefault="00DE0279" w:rsidP="007112C8">
      <w:pPr>
        <w:spacing w:before="0" w:after="0"/>
      </w:pPr>
      <w:r>
        <w:separator/>
      </w:r>
    </w:p>
    <w:p w14:paraId="392ADAFD" w14:textId="77777777" w:rsidR="00DE0279" w:rsidRDefault="00DE0279"/>
    <w:p w14:paraId="3C1FF440" w14:textId="77777777" w:rsidR="00DE0279" w:rsidRDefault="00DE0279"/>
  </w:footnote>
  <w:footnote w:type="continuationSeparator" w:id="0">
    <w:p w14:paraId="201AFAD0" w14:textId="77777777" w:rsidR="00DE0279" w:rsidRDefault="00DE0279" w:rsidP="007112C8">
      <w:pPr>
        <w:spacing w:before="0" w:after="0"/>
      </w:pPr>
      <w:r>
        <w:continuationSeparator/>
      </w:r>
    </w:p>
    <w:p w14:paraId="4614C44B" w14:textId="77777777" w:rsidR="00DE0279" w:rsidRDefault="00DE0279"/>
    <w:p w14:paraId="25BB5D12" w14:textId="77777777" w:rsidR="00DE0279" w:rsidRDefault="00DE0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2" w15:restartNumberingAfterBreak="0">
    <w:nsid w:val="6510753E"/>
    <w:multiLevelType w:val="hybridMultilevel"/>
    <w:tmpl w:val="26D2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5"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945136">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1753157913">
    <w:abstractNumId w:val="21"/>
  </w:num>
  <w:num w:numId="3" w16cid:durableId="17550122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156005">
    <w:abstractNumId w:val="12"/>
  </w:num>
  <w:num w:numId="5" w16cid:durableId="959725647">
    <w:abstractNumId w:val="19"/>
  </w:num>
  <w:num w:numId="6" w16cid:durableId="1667586109">
    <w:abstractNumId w:val="24"/>
  </w:num>
  <w:num w:numId="7" w16cid:durableId="1739939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468945">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521240209">
    <w:abstractNumId w:val="5"/>
  </w:num>
  <w:num w:numId="10" w16cid:durableId="980964621">
    <w:abstractNumId w:val="4"/>
  </w:num>
  <w:num w:numId="11" w16cid:durableId="1685669344">
    <w:abstractNumId w:val="10"/>
  </w:num>
  <w:num w:numId="12" w16cid:durableId="1960182279">
    <w:abstractNumId w:val="1"/>
  </w:num>
  <w:num w:numId="13" w16cid:durableId="617222413">
    <w:abstractNumId w:val="15"/>
  </w:num>
  <w:num w:numId="14" w16cid:durableId="715813421">
    <w:abstractNumId w:val="0"/>
  </w:num>
  <w:num w:numId="15" w16cid:durableId="1084379687">
    <w:abstractNumId w:val="7"/>
  </w:num>
  <w:num w:numId="16" w16cid:durableId="2145341701">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1717123439">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1411079771">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639000869">
    <w:abstractNumId w:val="24"/>
  </w:num>
  <w:num w:numId="20" w16cid:durableId="25756271">
    <w:abstractNumId w:val="21"/>
  </w:num>
  <w:num w:numId="21" w16cid:durableId="97986128">
    <w:abstractNumId w:val="21"/>
  </w:num>
  <w:num w:numId="22" w16cid:durableId="310062036">
    <w:abstractNumId w:val="21"/>
  </w:num>
  <w:num w:numId="23" w16cid:durableId="2071733413">
    <w:abstractNumId w:val="21"/>
  </w:num>
  <w:num w:numId="24" w16cid:durableId="240993964">
    <w:abstractNumId w:val="14"/>
  </w:num>
  <w:num w:numId="25" w16cid:durableId="1099521150">
    <w:abstractNumId w:val="9"/>
  </w:num>
  <w:num w:numId="26" w16cid:durableId="208955343">
    <w:abstractNumId w:val="16"/>
  </w:num>
  <w:num w:numId="27" w16cid:durableId="1403258875">
    <w:abstractNumId w:val="3"/>
  </w:num>
  <w:num w:numId="28" w16cid:durableId="1582179900">
    <w:abstractNumId w:val="8"/>
  </w:num>
  <w:num w:numId="29" w16cid:durableId="1206335727">
    <w:abstractNumId w:val="13"/>
  </w:num>
  <w:num w:numId="30" w16cid:durableId="994913892">
    <w:abstractNumId w:val="20"/>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673143180">
    <w:abstractNumId w:val="12"/>
  </w:num>
  <w:num w:numId="32" w16cid:durableId="377171040">
    <w:abstractNumId w:val="6"/>
  </w:num>
  <w:num w:numId="33" w16cid:durableId="1456678926">
    <w:abstractNumId w:val="18"/>
  </w:num>
  <w:num w:numId="34" w16cid:durableId="855313236">
    <w:abstractNumId w:val="2"/>
  </w:num>
  <w:num w:numId="35" w16cid:durableId="348340371">
    <w:abstractNumId w:val="25"/>
  </w:num>
  <w:num w:numId="36" w16cid:durableId="773280599">
    <w:abstractNumId w:val="23"/>
  </w:num>
  <w:num w:numId="37" w16cid:durableId="2564432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10B20"/>
    <w:rsid w:val="00012AAE"/>
    <w:rsid w:val="00016E23"/>
    <w:rsid w:val="00023C94"/>
    <w:rsid w:val="00035BF2"/>
    <w:rsid w:val="00045219"/>
    <w:rsid w:val="00045D25"/>
    <w:rsid w:val="0005455C"/>
    <w:rsid w:val="00057522"/>
    <w:rsid w:val="00073290"/>
    <w:rsid w:val="0007518F"/>
    <w:rsid w:val="0008102C"/>
    <w:rsid w:val="00087FBE"/>
    <w:rsid w:val="00094D52"/>
    <w:rsid w:val="00097CA6"/>
    <w:rsid w:val="000A20EF"/>
    <w:rsid w:val="000A211D"/>
    <w:rsid w:val="000A726B"/>
    <w:rsid w:val="000B4B11"/>
    <w:rsid w:val="000C1ED9"/>
    <w:rsid w:val="000E6088"/>
    <w:rsid w:val="000E7875"/>
    <w:rsid w:val="000F71AC"/>
    <w:rsid w:val="00113227"/>
    <w:rsid w:val="00114CA2"/>
    <w:rsid w:val="0012677A"/>
    <w:rsid w:val="001348B9"/>
    <w:rsid w:val="0014299B"/>
    <w:rsid w:val="0015246B"/>
    <w:rsid w:val="0018023D"/>
    <w:rsid w:val="001842F7"/>
    <w:rsid w:val="00195CDC"/>
    <w:rsid w:val="001B1D45"/>
    <w:rsid w:val="001B6888"/>
    <w:rsid w:val="001B6B95"/>
    <w:rsid w:val="001C25F8"/>
    <w:rsid w:val="001C3660"/>
    <w:rsid w:val="001D12B4"/>
    <w:rsid w:val="001D5A64"/>
    <w:rsid w:val="001E6061"/>
    <w:rsid w:val="001F029C"/>
    <w:rsid w:val="001F4ECA"/>
    <w:rsid w:val="00200454"/>
    <w:rsid w:val="00204158"/>
    <w:rsid w:val="0020653A"/>
    <w:rsid w:val="002073FA"/>
    <w:rsid w:val="00207F8F"/>
    <w:rsid w:val="00212538"/>
    <w:rsid w:val="00214555"/>
    <w:rsid w:val="00221C5A"/>
    <w:rsid w:val="0022509B"/>
    <w:rsid w:val="0022776A"/>
    <w:rsid w:val="00243E0F"/>
    <w:rsid w:val="00245B53"/>
    <w:rsid w:val="00247904"/>
    <w:rsid w:val="00250675"/>
    <w:rsid w:val="00250D1B"/>
    <w:rsid w:val="00252C0F"/>
    <w:rsid w:val="002537FC"/>
    <w:rsid w:val="00265197"/>
    <w:rsid w:val="002653B8"/>
    <w:rsid w:val="00271EDF"/>
    <w:rsid w:val="00273972"/>
    <w:rsid w:val="00273BB0"/>
    <w:rsid w:val="00280135"/>
    <w:rsid w:val="0029768E"/>
    <w:rsid w:val="002A1259"/>
    <w:rsid w:val="002A578D"/>
    <w:rsid w:val="002A7360"/>
    <w:rsid w:val="002A765F"/>
    <w:rsid w:val="002B3F86"/>
    <w:rsid w:val="002C493D"/>
    <w:rsid w:val="002C5B0F"/>
    <w:rsid w:val="002C76EC"/>
    <w:rsid w:val="002D0801"/>
    <w:rsid w:val="002D0F49"/>
    <w:rsid w:val="002D1EE0"/>
    <w:rsid w:val="002E294A"/>
    <w:rsid w:val="002E7C8E"/>
    <w:rsid w:val="002F0DFF"/>
    <w:rsid w:val="00300ECB"/>
    <w:rsid w:val="00302B2D"/>
    <w:rsid w:val="00313FF9"/>
    <w:rsid w:val="003173DD"/>
    <w:rsid w:val="00317D86"/>
    <w:rsid w:val="003205E5"/>
    <w:rsid w:val="00333863"/>
    <w:rsid w:val="003629EF"/>
    <w:rsid w:val="00367F4B"/>
    <w:rsid w:val="00375166"/>
    <w:rsid w:val="00380890"/>
    <w:rsid w:val="00380B97"/>
    <w:rsid w:val="00380E37"/>
    <w:rsid w:val="003871F0"/>
    <w:rsid w:val="0039363A"/>
    <w:rsid w:val="003A096C"/>
    <w:rsid w:val="003B16F1"/>
    <w:rsid w:val="003B23C5"/>
    <w:rsid w:val="003B255D"/>
    <w:rsid w:val="003B67BA"/>
    <w:rsid w:val="003D2262"/>
    <w:rsid w:val="003D3EFE"/>
    <w:rsid w:val="003E20F0"/>
    <w:rsid w:val="003E4C45"/>
    <w:rsid w:val="003F4584"/>
    <w:rsid w:val="00403D65"/>
    <w:rsid w:val="00405648"/>
    <w:rsid w:val="00407E31"/>
    <w:rsid w:val="00416681"/>
    <w:rsid w:val="0042353D"/>
    <w:rsid w:val="00424AEF"/>
    <w:rsid w:val="00427428"/>
    <w:rsid w:val="00431AF5"/>
    <w:rsid w:val="0043274F"/>
    <w:rsid w:val="00442E92"/>
    <w:rsid w:val="00444FBF"/>
    <w:rsid w:val="00456863"/>
    <w:rsid w:val="00457EFF"/>
    <w:rsid w:val="00462C69"/>
    <w:rsid w:val="00472099"/>
    <w:rsid w:val="0047477F"/>
    <w:rsid w:val="004754F6"/>
    <w:rsid w:val="0048674D"/>
    <w:rsid w:val="004950FB"/>
    <w:rsid w:val="004978B3"/>
    <w:rsid w:val="004A4FC5"/>
    <w:rsid w:val="004B2D32"/>
    <w:rsid w:val="004C1912"/>
    <w:rsid w:val="004C2A82"/>
    <w:rsid w:val="004C5516"/>
    <w:rsid w:val="004C64BE"/>
    <w:rsid w:val="004E6CCE"/>
    <w:rsid w:val="004F500A"/>
    <w:rsid w:val="0050760E"/>
    <w:rsid w:val="0053274B"/>
    <w:rsid w:val="00533D0B"/>
    <w:rsid w:val="005413DF"/>
    <w:rsid w:val="00546F36"/>
    <w:rsid w:val="005503D4"/>
    <w:rsid w:val="00573401"/>
    <w:rsid w:val="00574606"/>
    <w:rsid w:val="00577D96"/>
    <w:rsid w:val="005938BE"/>
    <w:rsid w:val="00595CC7"/>
    <w:rsid w:val="005A3C48"/>
    <w:rsid w:val="005A5419"/>
    <w:rsid w:val="005A5E3C"/>
    <w:rsid w:val="005B6C77"/>
    <w:rsid w:val="005E1C7D"/>
    <w:rsid w:val="005F3552"/>
    <w:rsid w:val="005F4BEF"/>
    <w:rsid w:val="005F635E"/>
    <w:rsid w:val="005F772A"/>
    <w:rsid w:val="00600441"/>
    <w:rsid w:val="0060259E"/>
    <w:rsid w:val="00602AC8"/>
    <w:rsid w:val="00610F29"/>
    <w:rsid w:val="006134E4"/>
    <w:rsid w:val="00615415"/>
    <w:rsid w:val="00615867"/>
    <w:rsid w:val="00615911"/>
    <w:rsid w:val="006164B2"/>
    <w:rsid w:val="00625C93"/>
    <w:rsid w:val="00633B2A"/>
    <w:rsid w:val="00635D78"/>
    <w:rsid w:val="00646961"/>
    <w:rsid w:val="00647244"/>
    <w:rsid w:val="00655DBB"/>
    <w:rsid w:val="00662B44"/>
    <w:rsid w:val="00682B79"/>
    <w:rsid w:val="00685B84"/>
    <w:rsid w:val="00692623"/>
    <w:rsid w:val="006A2977"/>
    <w:rsid w:val="006A57A0"/>
    <w:rsid w:val="006A7CD3"/>
    <w:rsid w:val="006C1375"/>
    <w:rsid w:val="006E0DD5"/>
    <w:rsid w:val="006E2302"/>
    <w:rsid w:val="006F0AD1"/>
    <w:rsid w:val="006F3D99"/>
    <w:rsid w:val="007009CE"/>
    <w:rsid w:val="007112C8"/>
    <w:rsid w:val="00713AFE"/>
    <w:rsid w:val="00714E81"/>
    <w:rsid w:val="007179CF"/>
    <w:rsid w:val="007209E3"/>
    <w:rsid w:val="007219FE"/>
    <w:rsid w:val="00724DDA"/>
    <w:rsid w:val="00765826"/>
    <w:rsid w:val="00766B94"/>
    <w:rsid w:val="007679D9"/>
    <w:rsid w:val="007740F0"/>
    <w:rsid w:val="00777F6D"/>
    <w:rsid w:val="00785F8D"/>
    <w:rsid w:val="00786E36"/>
    <w:rsid w:val="007A1934"/>
    <w:rsid w:val="007A6258"/>
    <w:rsid w:val="007B6E00"/>
    <w:rsid w:val="007C3CF1"/>
    <w:rsid w:val="007D1D07"/>
    <w:rsid w:val="007D43DC"/>
    <w:rsid w:val="007D685A"/>
    <w:rsid w:val="007D6ED1"/>
    <w:rsid w:val="007E1598"/>
    <w:rsid w:val="007E42BC"/>
    <w:rsid w:val="00800F52"/>
    <w:rsid w:val="008013EA"/>
    <w:rsid w:val="00803B81"/>
    <w:rsid w:val="00814230"/>
    <w:rsid w:val="00816C5F"/>
    <w:rsid w:val="00816FF3"/>
    <w:rsid w:val="00822DC6"/>
    <w:rsid w:val="00826DF8"/>
    <w:rsid w:val="008372A6"/>
    <w:rsid w:val="00847049"/>
    <w:rsid w:val="008506FE"/>
    <w:rsid w:val="008745C6"/>
    <w:rsid w:val="008758D5"/>
    <w:rsid w:val="008810ED"/>
    <w:rsid w:val="00896908"/>
    <w:rsid w:val="008A0B03"/>
    <w:rsid w:val="008A5550"/>
    <w:rsid w:val="008A644E"/>
    <w:rsid w:val="008B7468"/>
    <w:rsid w:val="008E113F"/>
    <w:rsid w:val="008E20AD"/>
    <w:rsid w:val="008E31A6"/>
    <w:rsid w:val="008F2B0D"/>
    <w:rsid w:val="00902B37"/>
    <w:rsid w:val="0091204A"/>
    <w:rsid w:val="00913424"/>
    <w:rsid w:val="00921711"/>
    <w:rsid w:val="0093163B"/>
    <w:rsid w:val="0093411D"/>
    <w:rsid w:val="00940831"/>
    <w:rsid w:val="009413C1"/>
    <w:rsid w:val="00946BE9"/>
    <w:rsid w:val="00950612"/>
    <w:rsid w:val="009512B7"/>
    <w:rsid w:val="009522B5"/>
    <w:rsid w:val="00953732"/>
    <w:rsid w:val="00953BEA"/>
    <w:rsid w:val="0095496B"/>
    <w:rsid w:val="00954BA6"/>
    <w:rsid w:val="00956433"/>
    <w:rsid w:val="00956A3B"/>
    <w:rsid w:val="00962F30"/>
    <w:rsid w:val="009866DA"/>
    <w:rsid w:val="00995398"/>
    <w:rsid w:val="00997BF8"/>
    <w:rsid w:val="009A35BD"/>
    <w:rsid w:val="009A4896"/>
    <w:rsid w:val="009B35A2"/>
    <w:rsid w:val="009B442D"/>
    <w:rsid w:val="009B4DC0"/>
    <w:rsid w:val="009C0C04"/>
    <w:rsid w:val="009C4F3E"/>
    <w:rsid w:val="009E270F"/>
    <w:rsid w:val="009F37EE"/>
    <w:rsid w:val="00A0148B"/>
    <w:rsid w:val="00A11B75"/>
    <w:rsid w:val="00A16503"/>
    <w:rsid w:val="00A353C6"/>
    <w:rsid w:val="00A45C2F"/>
    <w:rsid w:val="00A500AC"/>
    <w:rsid w:val="00A76B2C"/>
    <w:rsid w:val="00A80987"/>
    <w:rsid w:val="00A80E5C"/>
    <w:rsid w:val="00A93610"/>
    <w:rsid w:val="00AA4DC6"/>
    <w:rsid w:val="00AC5628"/>
    <w:rsid w:val="00AD158D"/>
    <w:rsid w:val="00AD2F96"/>
    <w:rsid w:val="00AD6DB7"/>
    <w:rsid w:val="00AE3C28"/>
    <w:rsid w:val="00AE5434"/>
    <w:rsid w:val="00AF1979"/>
    <w:rsid w:val="00B00351"/>
    <w:rsid w:val="00B02946"/>
    <w:rsid w:val="00B1030C"/>
    <w:rsid w:val="00B11C20"/>
    <w:rsid w:val="00B13056"/>
    <w:rsid w:val="00B22C0F"/>
    <w:rsid w:val="00B23667"/>
    <w:rsid w:val="00B24DA1"/>
    <w:rsid w:val="00B41A5E"/>
    <w:rsid w:val="00B436E9"/>
    <w:rsid w:val="00B5503B"/>
    <w:rsid w:val="00B61740"/>
    <w:rsid w:val="00B9575B"/>
    <w:rsid w:val="00B97882"/>
    <w:rsid w:val="00BB2DB7"/>
    <w:rsid w:val="00BC0211"/>
    <w:rsid w:val="00BC0E1F"/>
    <w:rsid w:val="00BC3EB3"/>
    <w:rsid w:val="00BC5A45"/>
    <w:rsid w:val="00BC7DB7"/>
    <w:rsid w:val="00BD12B5"/>
    <w:rsid w:val="00BD3336"/>
    <w:rsid w:val="00BE1910"/>
    <w:rsid w:val="00BF039B"/>
    <w:rsid w:val="00C13299"/>
    <w:rsid w:val="00C13583"/>
    <w:rsid w:val="00C13DD7"/>
    <w:rsid w:val="00C15754"/>
    <w:rsid w:val="00C203BB"/>
    <w:rsid w:val="00C2715C"/>
    <w:rsid w:val="00C52632"/>
    <w:rsid w:val="00C56675"/>
    <w:rsid w:val="00C703CA"/>
    <w:rsid w:val="00C83210"/>
    <w:rsid w:val="00C832F1"/>
    <w:rsid w:val="00C934F7"/>
    <w:rsid w:val="00CA5B0B"/>
    <w:rsid w:val="00CB0879"/>
    <w:rsid w:val="00CB19AC"/>
    <w:rsid w:val="00CB29CF"/>
    <w:rsid w:val="00CB3086"/>
    <w:rsid w:val="00CC126C"/>
    <w:rsid w:val="00CC3A01"/>
    <w:rsid w:val="00CC62E0"/>
    <w:rsid w:val="00CC77C8"/>
    <w:rsid w:val="00CC79C7"/>
    <w:rsid w:val="00CD1640"/>
    <w:rsid w:val="00CD3143"/>
    <w:rsid w:val="00CD4ABD"/>
    <w:rsid w:val="00CD4D29"/>
    <w:rsid w:val="00CE1C2F"/>
    <w:rsid w:val="00CE53C1"/>
    <w:rsid w:val="00CF0A5B"/>
    <w:rsid w:val="00CF182D"/>
    <w:rsid w:val="00CF3156"/>
    <w:rsid w:val="00CF5A8E"/>
    <w:rsid w:val="00D12C96"/>
    <w:rsid w:val="00D137B4"/>
    <w:rsid w:val="00D14C09"/>
    <w:rsid w:val="00D23325"/>
    <w:rsid w:val="00D26E0A"/>
    <w:rsid w:val="00D35393"/>
    <w:rsid w:val="00D40243"/>
    <w:rsid w:val="00D432B3"/>
    <w:rsid w:val="00D46915"/>
    <w:rsid w:val="00D5014E"/>
    <w:rsid w:val="00D5584B"/>
    <w:rsid w:val="00D56F9F"/>
    <w:rsid w:val="00D61925"/>
    <w:rsid w:val="00D655D0"/>
    <w:rsid w:val="00D7072D"/>
    <w:rsid w:val="00D70ECF"/>
    <w:rsid w:val="00D72839"/>
    <w:rsid w:val="00D729EA"/>
    <w:rsid w:val="00D76A1A"/>
    <w:rsid w:val="00D76D16"/>
    <w:rsid w:val="00D81056"/>
    <w:rsid w:val="00D873D9"/>
    <w:rsid w:val="00D9232C"/>
    <w:rsid w:val="00D929F6"/>
    <w:rsid w:val="00D92A24"/>
    <w:rsid w:val="00D93F79"/>
    <w:rsid w:val="00D94770"/>
    <w:rsid w:val="00DA33D8"/>
    <w:rsid w:val="00DA4918"/>
    <w:rsid w:val="00DA4925"/>
    <w:rsid w:val="00DB3ED0"/>
    <w:rsid w:val="00DC272B"/>
    <w:rsid w:val="00DC391E"/>
    <w:rsid w:val="00DC53B1"/>
    <w:rsid w:val="00DD02E8"/>
    <w:rsid w:val="00DD1149"/>
    <w:rsid w:val="00DD28E2"/>
    <w:rsid w:val="00DD5791"/>
    <w:rsid w:val="00DE0279"/>
    <w:rsid w:val="00DE20F7"/>
    <w:rsid w:val="00DE581A"/>
    <w:rsid w:val="00E01C36"/>
    <w:rsid w:val="00E02612"/>
    <w:rsid w:val="00E039B8"/>
    <w:rsid w:val="00E377D8"/>
    <w:rsid w:val="00E41305"/>
    <w:rsid w:val="00E50CC1"/>
    <w:rsid w:val="00E54EC2"/>
    <w:rsid w:val="00E55E60"/>
    <w:rsid w:val="00E804F5"/>
    <w:rsid w:val="00E86D4A"/>
    <w:rsid w:val="00E916E6"/>
    <w:rsid w:val="00E9295F"/>
    <w:rsid w:val="00E97E7D"/>
    <w:rsid w:val="00EA30ED"/>
    <w:rsid w:val="00EA78F7"/>
    <w:rsid w:val="00EC1572"/>
    <w:rsid w:val="00EC33BB"/>
    <w:rsid w:val="00EC4C0A"/>
    <w:rsid w:val="00ED7DC3"/>
    <w:rsid w:val="00EE72E9"/>
    <w:rsid w:val="00F02031"/>
    <w:rsid w:val="00F07F9C"/>
    <w:rsid w:val="00F17635"/>
    <w:rsid w:val="00F3042E"/>
    <w:rsid w:val="00F40465"/>
    <w:rsid w:val="00F47C52"/>
    <w:rsid w:val="00F64DAC"/>
    <w:rsid w:val="00F73471"/>
    <w:rsid w:val="00F735C1"/>
    <w:rsid w:val="00F81606"/>
    <w:rsid w:val="00F836CE"/>
    <w:rsid w:val="00F84993"/>
    <w:rsid w:val="00F84BE7"/>
    <w:rsid w:val="00F870EF"/>
    <w:rsid w:val="00F876B0"/>
    <w:rsid w:val="00F914C6"/>
    <w:rsid w:val="00F949CC"/>
    <w:rsid w:val="00F967FC"/>
    <w:rsid w:val="00FA0784"/>
    <w:rsid w:val="00FA1788"/>
    <w:rsid w:val="00FB2CF0"/>
    <w:rsid w:val="00FB65A9"/>
    <w:rsid w:val="00FC6032"/>
    <w:rsid w:val="00FE3B42"/>
    <w:rsid w:val="00FE4AFC"/>
    <w:rsid w:val="00FF125A"/>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07DD"/>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99"/>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character" w:styleId="CommentReference">
    <w:name w:val="annotation reference"/>
    <w:basedOn w:val="DefaultParagraphFont"/>
    <w:uiPriority w:val="99"/>
    <w:semiHidden/>
    <w:rsid w:val="00E54EC2"/>
    <w:rPr>
      <w:sz w:val="16"/>
      <w:szCs w:val="16"/>
    </w:rPr>
  </w:style>
  <w:style w:type="paragraph" w:styleId="CommentText">
    <w:name w:val="annotation text"/>
    <w:basedOn w:val="Normal"/>
    <w:link w:val="CommentTextChar"/>
    <w:uiPriority w:val="99"/>
    <w:semiHidden/>
    <w:rsid w:val="00E54EC2"/>
    <w:rPr>
      <w:sz w:val="20"/>
      <w:szCs w:val="20"/>
    </w:rPr>
  </w:style>
  <w:style w:type="character" w:customStyle="1" w:styleId="CommentTextChar">
    <w:name w:val="Comment Text Char"/>
    <w:basedOn w:val="DefaultParagraphFont"/>
    <w:link w:val="CommentText"/>
    <w:uiPriority w:val="99"/>
    <w:semiHidden/>
    <w:rsid w:val="00E54EC2"/>
    <w:rPr>
      <w:sz w:val="20"/>
      <w:szCs w:val="20"/>
    </w:rPr>
  </w:style>
  <w:style w:type="paragraph" w:styleId="CommentSubject">
    <w:name w:val="annotation subject"/>
    <w:basedOn w:val="CommentText"/>
    <w:next w:val="CommentText"/>
    <w:link w:val="CommentSubjectChar"/>
    <w:uiPriority w:val="99"/>
    <w:semiHidden/>
    <w:rsid w:val="00E54EC2"/>
    <w:rPr>
      <w:b/>
      <w:bCs/>
    </w:rPr>
  </w:style>
  <w:style w:type="character" w:customStyle="1" w:styleId="CommentSubjectChar">
    <w:name w:val="Comment Subject Char"/>
    <w:basedOn w:val="CommentTextChar"/>
    <w:link w:val="CommentSubject"/>
    <w:uiPriority w:val="99"/>
    <w:semiHidden/>
    <w:rsid w:val="00E54EC2"/>
    <w:rPr>
      <w:b/>
      <w:bCs/>
      <w:sz w:val="20"/>
      <w:szCs w:val="20"/>
    </w:rPr>
  </w:style>
  <w:style w:type="paragraph" w:styleId="ListParagraph">
    <w:name w:val="List Paragraph"/>
    <w:basedOn w:val="Normal"/>
    <w:uiPriority w:val="34"/>
    <w:qFormat/>
    <w:rsid w:val="00E97E7D"/>
    <w:pPr>
      <w:ind w:left="720"/>
      <w:contextualSpacing/>
    </w:pPr>
  </w:style>
  <w:style w:type="character" w:styleId="UnresolvedMention">
    <w:name w:val="Unresolved Mention"/>
    <w:basedOn w:val="DefaultParagraphFont"/>
    <w:uiPriority w:val="99"/>
    <w:semiHidden/>
    <w:unhideWhenUsed/>
    <w:rsid w:val="008A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list.f-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raya@f-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84C0-587A-4E01-9F5B-C0A7C485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736</Words>
  <Characters>4010</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Mendoza, Janine</cp:lastModifiedBy>
  <cp:revision>46</cp:revision>
  <cp:lastPrinted>2026-04-27T17:48:00Z</cp:lastPrinted>
  <dcterms:created xsi:type="dcterms:W3CDTF">2026-04-14T16:36:00Z</dcterms:created>
  <dcterms:modified xsi:type="dcterms:W3CDTF">2026-04-28T15:00:00Z</dcterms:modified>
</cp:coreProperties>
</file>